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08" w:rsidRDefault="008C1908" w:rsidP="00446C83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</w:p>
    <w:p w:rsidR="009C086F" w:rsidRPr="008C1908" w:rsidRDefault="004045CA" w:rsidP="008C1908">
      <w:pPr>
        <w:pStyle w:val="Tytu"/>
        <w:ind w:left="0"/>
        <w:jc w:val="center"/>
        <w:rPr>
          <w:rFonts w:asciiTheme="minorHAnsi" w:hAnsiTheme="minorHAnsi" w:cstheme="minorHAnsi"/>
          <w:sz w:val="32"/>
          <w:szCs w:val="32"/>
        </w:rPr>
      </w:pPr>
      <w:r w:rsidRPr="008C1908">
        <w:rPr>
          <w:rFonts w:asciiTheme="minorHAnsi" w:hAnsiTheme="minorHAnsi" w:cstheme="minorHAnsi"/>
          <w:sz w:val="32"/>
          <w:szCs w:val="32"/>
        </w:rPr>
        <w:t xml:space="preserve">Rozpoczynamy rekrutację do 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>pr</w:t>
      </w:r>
      <w:r w:rsidR="008C6DEA">
        <w:rPr>
          <w:rFonts w:asciiTheme="minorHAnsi" w:hAnsiTheme="minorHAnsi" w:cstheme="minorHAnsi"/>
          <w:snapToGrid w:val="0"/>
          <w:sz w:val="32"/>
          <w:szCs w:val="32"/>
        </w:rPr>
        <w:t>ojektu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 xml:space="preserve"> </w:t>
      </w:r>
      <w:bookmarkStart w:id="0" w:name="_Hlk123632283"/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>pn. „Technikum Akademickie we Wrocławiu przy Międzynarodowej Wyższej Szkole Logistyki i Transportu</w:t>
      </w:r>
      <w:r w:rsidR="008C6DEA">
        <w:rPr>
          <w:rFonts w:asciiTheme="minorHAnsi" w:hAnsiTheme="minorHAnsi" w:cstheme="minorHAnsi"/>
          <w:snapToGrid w:val="0"/>
          <w:sz w:val="32"/>
          <w:szCs w:val="32"/>
        </w:rPr>
        <w:t xml:space="preserve"> – klucz do dobrej pracy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 xml:space="preserve">”, </w:t>
      </w:r>
      <w:bookmarkEnd w:id="0"/>
      <w:r w:rsidR="005100C4">
        <w:rPr>
          <w:rFonts w:asciiTheme="minorHAnsi" w:hAnsiTheme="minorHAnsi" w:cstheme="minorHAnsi"/>
          <w:snapToGrid w:val="0"/>
          <w:sz w:val="32"/>
          <w:szCs w:val="32"/>
        </w:rPr>
        <w:t>realizowanego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 xml:space="preserve"> w ramach p</w:t>
      </w:r>
      <w:r w:rsidR="008C6DEA">
        <w:rPr>
          <w:rFonts w:asciiTheme="minorHAnsi" w:hAnsiTheme="minorHAnsi" w:cstheme="minorHAnsi"/>
          <w:snapToGrid w:val="0"/>
          <w:sz w:val="32"/>
          <w:szCs w:val="32"/>
        </w:rPr>
        <w:t>rogramu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 xml:space="preserve"> „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t>Erasmus+ projekty krótkoterminowe (</w:t>
      </w:r>
      <w:r w:rsidR="008C1908" w:rsidRPr="008C1908">
        <w:rPr>
          <w:rStyle w:val="Uwydatnienie"/>
          <w:rFonts w:asciiTheme="minorHAnsi" w:hAnsiTheme="minorHAnsi" w:cstheme="minorHAnsi"/>
          <w:bCs w:val="0"/>
          <w:snapToGrid w:val="0"/>
          <w:sz w:val="32"/>
          <w:szCs w:val="32"/>
          <w:shd w:val="clear" w:color="auto" w:fill="FFFFFF"/>
        </w:rPr>
        <w:t>KA122</w:t>
      </w:r>
      <w:r w:rsidR="008C1908" w:rsidRPr="008C1908">
        <w:rPr>
          <w:rFonts w:asciiTheme="minorHAnsi" w:hAnsiTheme="minorHAnsi" w:cstheme="minorHAnsi"/>
          <w:i/>
          <w:snapToGrid w:val="0"/>
          <w:sz w:val="32"/>
          <w:szCs w:val="32"/>
          <w:shd w:val="clear" w:color="auto" w:fill="FFFFFF"/>
        </w:rPr>
        <w:t>-</w:t>
      </w:r>
      <w:r w:rsidR="008C1908" w:rsidRPr="008C1908">
        <w:rPr>
          <w:rStyle w:val="Uwydatnienie"/>
          <w:rFonts w:asciiTheme="minorHAnsi" w:hAnsiTheme="minorHAnsi" w:cstheme="minorHAnsi"/>
          <w:bCs w:val="0"/>
          <w:snapToGrid w:val="0"/>
          <w:sz w:val="32"/>
          <w:szCs w:val="32"/>
          <w:shd w:val="clear" w:color="auto" w:fill="FFFFFF"/>
        </w:rPr>
        <w:t>VET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  <w:shd w:val="clear" w:color="auto" w:fill="FFFFFF"/>
        </w:rPr>
        <w:t>)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t xml:space="preserve">” </w:t>
      </w:r>
      <w:r w:rsidR="008C1908" w:rsidRPr="008C1908">
        <w:rPr>
          <w:rFonts w:asciiTheme="minorHAnsi" w:hAnsiTheme="minorHAnsi" w:cstheme="minorHAnsi"/>
          <w:snapToGrid w:val="0"/>
          <w:sz w:val="32"/>
          <w:szCs w:val="32"/>
        </w:rPr>
        <w:br/>
      </w:r>
    </w:p>
    <w:p w:rsidR="0027111E" w:rsidRPr="00293923" w:rsidRDefault="0027111E" w:rsidP="005100C4">
      <w:pPr>
        <w:jc w:val="both"/>
        <w:rPr>
          <w:rFonts w:asciiTheme="minorHAnsi" w:hAnsiTheme="minorHAnsi" w:cstheme="minorHAnsi"/>
          <w:sz w:val="20"/>
          <w:szCs w:val="20"/>
        </w:rPr>
      </w:pPr>
      <w:r w:rsidRPr="0027111E">
        <w:rPr>
          <w:rFonts w:asciiTheme="minorHAnsi" w:hAnsiTheme="minorHAnsi" w:cstheme="minorHAnsi"/>
          <w:sz w:val="20"/>
        </w:rPr>
        <w:t xml:space="preserve">Projekt realizowany będzie we współpracy z </w:t>
      </w:r>
      <w:proofErr w:type="spellStart"/>
      <w:r w:rsidRPr="0027111E">
        <w:rPr>
          <w:rFonts w:asciiTheme="minorHAnsi" w:hAnsiTheme="minorHAnsi" w:cstheme="minorHAnsi"/>
          <w:sz w:val="20"/>
        </w:rPr>
        <w:t>Obchodní</w:t>
      </w:r>
      <w:proofErr w:type="spellEnd"/>
      <w:r w:rsidRPr="0027111E">
        <w:rPr>
          <w:rFonts w:asciiTheme="minorHAnsi" w:hAnsiTheme="minorHAnsi" w:cstheme="minorHAnsi"/>
          <w:sz w:val="20"/>
        </w:rPr>
        <w:t xml:space="preserve"> akademie a </w:t>
      </w:r>
      <w:proofErr w:type="spellStart"/>
      <w:r w:rsidRPr="0027111E">
        <w:rPr>
          <w:rFonts w:asciiTheme="minorHAnsi" w:hAnsiTheme="minorHAnsi" w:cstheme="minorHAnsi"/>
          <w:sz w:val="20"/>
        </w:rPr>
        <w:t>Střední</w:t>
      </w:r>
      <w:proofErr w:type="spellEnd"/>
      <w:r w:rsidRPr="0027111E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11E">
        <w:rPr>
          <w:rFonts w:asciiTheme="minorHAnsi" w:hAnsiTheme="minorHAnsi" w:cstheme="minorHAnsi"/>
          <w:sz w:val="20"/>
        </w:rPr>
        <w:t>odborná</w:t>
      </w:r>
      <w:proofErr w:type="spellEnd"/>
      <w:r w:rsidRPr="0027111E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11E">
        <w:rPr>
          <w:rFonts w:asciiTheme="minorHAnsi" w:hAnsiTheme="minorHAnsi" w:cstheme="minorHAnsi"/>
          <w:sz w:val="20"/>
        </w:rPr>
        <w:t>škola</w:t>
      </w:r>
      <w:proofErr w:type="spellEnd"/>
      <w:r w:rsidRPr="0027111E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111E">
        <w:rPr>
          <w:rFonts w:asciiTheme="minorHAnsi" w:hAnsiTheme="minorHAnsi" w:cstheme="minorHAnsi"/>
          <w:sz w:val="20"/>
        </w:rPr>
        <w:t>logistická</w:t>
      </w:r>
      <w:proofErr w:type="spellEnd"/>
      <w:r w:rsidRPr="0027111E">
        <w:rPr>
          <w:rFonts w:asciiTheme="minorHAnsi" w:hAnsiTheme="minorHAnsi" w:cstheme="minorHAnsi"/>
          <w:sz w:val="20"/>
        </w:rPr>
        <w:t xml:space="preserve">, </w:t>
      </w:r>
      <w:r w:rsidRPr="0027111E">
        <w:rPr>
          <w:rFonts w:asciiTheme="minorHAnsi" w:hAnsiTheme="minorHAnsi" w:cstheme="minorHAnsi"/>
          <w:sz w:val="20"/>
        </w:rPr>
        <w:br/>
      </w:r>
      <w:r w:rsidRPr="00293923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293923">
        <w:rPr>
          <w:rFonts w:asciiTheme="minorHAnsi" w:hAnsiTheme="minorHAnsi" w:cstheme="minorHAnsi"/>
          <w:sz w:val="20"/>
          <w:szCs w:val="20"/>
        </w:rPr>
        <w:t>Opavie</w:t>
      </w:r>
      <w:proofErr w:type="spellEnd"/>
      <w:r w:rsidRPr="0029392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93923">
        <w:rPr>
          <w:rFonts w:asciiTheme="minorHAnsi" w:hAnsiTheme="minorHAnsi" w:cstheme="minorHAnsi"/>
          <w:sz w:val="20"/>
          <w:szCs w:val="20"/>
        </w:rPr>
        <w:t>příspěvková</w:t>
      </w:r>
      <w:proofErr w:type="spellEnd"/>
      <w:r w:rsidRPr="0029392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93923">
        <w:rPr>
          <w:rFonts w:asciiTheme="minorHAnsi" w:hAnsiTheme="minorHAnsi" w:cstheme="minorHAnsi"/>
          <w:sz w:val="20"/>
          <w:szCs w:val="20"/>
        </w:rPr>
        <w:t>organizace</w:t>
      </w:r>
      <w:proofErr w:type="spellEnd"/>
      <w:r w:rsidRPr="0029392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C086F" w:rsidRPr="00293923" w:rsidRDefault="009C086F" w:rsidP="005100C4">
      <w:pPr>
        <w:pStyle w:val="Tekstpodstawowy"/>
        <w:spacing w:before="9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93923" w:rsidRPr="00293923" w:rsidRDefault="00293923" w:rsidP="005100C4">
      <w:pPr>
        <w:pStyle w:val="Tekstpodstawowy"/>
        <w:spacing w:before="9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93923">
        <w:rPr>
          <w:rFonts w:asciiTheme="minorHAnsi" w:hAnsiTheme="minorHAnsi" w:cstheme="minorHAnsi"/>
          <w:sz w:val="20"/>
          <w:szCs w:val="20"/>
        </w:rPr>
        <w:t xml:space="preserve">Technikum Akademickie przy </w:t>
      </w:r>
      <w:proofErr w:type="spellStart"/>
      <w:r w:rsidRPr="00293923">
        <w:rPr>
          <w:rFonts w:asciiTheme="minorHAnsi" w:hAnsiTheme="minorHAnsi" w:cstheme="minorHAnsi"/>
          <w:sz w:val="20"/>
          <w:szCs w:val="20"/>
        </w:rPr>
        <w:t>MWSLiT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kształci swoich uczniów na kierunku logistyka. Obszarem, który wymaga rozwoju jest przygotowanie uczniów do pracy w międzynarodowym środowisku oraz zaznajomienie się </w:t>
      </w:r>
      <w:r w:rsidR="005100C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z działaniem instytucji związanych z logistyką. Ponadto uczniowie będą mieli szansę nabyć umiejętności poruszania się po europejskim rynku pracy. </w:t>
      </w:r>
    </w:p>
    <w:p w:rsidR="0027111E" w:rsidRPr="0027111E" w:rsidRDefault="0027111E" w:rsidP="005100C4">
      <w:pPr>
        <w:jc w:val="both"/>
        <w:rPr>
          <w:rFonts w:asciiTheme="minorHAnsi" w:hAnsiTheme="minorHAnsi" w:cstheme="minorHAnsi"/>
          <w:sz w:val="20"/>
        </w:rPr>
      </w:pPr>
      <w:r w:rsidRPr="0027111E">
        <w:rPr>
          <w:rFonts w:asciiTheme="minorHAnsi" w:hAnsiTheme="minorHAnsi" w:cstheme="minorHAnsi"/>
          <w:sz w:val="20"/>
        </w:rPr>
        <w:t xml:space="preserve">Udział w projekcie realizowanym u czeskich partnerów, pozwoli zaznajomić się z najnowszymi technologiami, sposobem zarządzania oraz rozwiązaniami stosowanymi w środowisku międzynarodowym. Wizyta w Czechach umożliwi poznanie innej specyfiki działania, otworzy uczniów na nowe sposoby działania. Doświadczenia te pozwolą nabyć praktyczne umiejętności pracy </w:t>
      </w:r>
      <w:r w:rsidR="00293923">
        <w:rPr>
          <w:rFonts w:asciiTheme="minorHAnsi" w:hAnsiTheme="minorHAnsi" w:cstheme="minorHAnsi"/>
          <w:sz w:val="20"/>
        </w:rPr>
        <w:t>w środowisku międzynarodowym oraz</w:t>
      </w:r>
      <w:r w:rsidRPr="0027111E">
        <w:rPr>
          <w:rFonts w:asciiTheme="minorHAnsi" w:hAnsiTheme="minorHAnsi" w:cstheme="minorHAnsi"/>
          <w:sz w:val="20"/>
        </w:rPr>
        <w:t xml:space="preserve"> nauczą komunik</w:t>
      </w:r>
      <w:r w:rsidR="00293923">
        <w:rPr>
          <w:rFonts w:asciiTheme="minorHAnsi" w:hAnsiTheme="minorHAnsi" w:cstheme="minorHAnsi"/>
          <w:sz w:val="20"/>
        </w:rPr>
        <w:t xml:space="preserve">acji </w:t>
      </w:r>
      <w:r w:rsidR="005100C4">
        <w:rPr>
          <w:rFonts w:asciiTheme="minorHAnsi" w:hAnsiTheme="minorHAnsi" w:cstheme="minorHAnsi"/>
          <w:sz w:val="20"/>
        </w:rPr>
        <w:br/>
      </w:r>
      <w:r w:rsidR="00293923">
        <w:rPr>
          <w:rFonts w:asciiTheme="minorHAnsi" w:hAnsiTheme="minorHAnsi" w:cstheme="minorHAnsi"/>
          <w:sz w:val="20"/>
        </w:rPr>
        <w:t>z zagranicznym pracodawcą.</w:t>
      </w:r>
    </w:p>
    <w:p w:rsidR="0027111E" w:rsidRPr="00FF05EC" w:rsidRDefault="0027111E" w:rsidP="005100C4">
      <w:pPr>
        <w:pStyle w:val="Tekstpodstawowy"/>
        <w:spacing w:before="9"/>
        <w:ind w:left="0"/>
        <w:jc w:val="both"/>
        <w:rPr>
          <w:rFonts w:asciiTheme="minorHAnsi" w:hAnsiTheme="minorHAnsi" w:cstheme="minorHAnsi"/>
          <w:b/>
        </w:rPr>
      </w:pPr>
    </w:p>
    <w:p w:rsidR="009C086F" w:rsidRPr="00FF05EC" w:rsidRDefault="004045CA" w:rsidP="005100C4">
      <w:pPr>
        <w:pStyle w:val="Tekstpodstawowy"/>
        <w:spacing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Uczestnikami projektu mogą być uczniowie Technikum Akademickiego przy Międzynarodowej Wyższej Szkole Logistyki i Transportu we Wrocławiu kształcący się w zawodzie technik logistyk, uczęszczający</w:t>
      </w:r>
      <w:r w:rsidR="008C6DEA">
        <w:rPr>
          <w:rFonts w:asciiTheme="minorHAnsi" w:hAnsiTheme="minorHAnsi" w:cstheme="minorHAnsi"/>
          <w:sz w:val="20"/>
          <w:szCs w:val="20"/>
        </w:rPr>
        <w:t xml:space="preserve"> do klasy drugiej lub trzeciej. </w:t>
      </w:r>
    </w:p>
    <w:p w:rsidR="009C086F" w:rsidRPr="00FF05EC" w:rsidRDefault="004045CA" w:rsidP="005100C4">
      <w:pPr>
        <w:pStyle w:val="Tekstpodstawowy"/>
        <w:spacing w:before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Wszystkich zainteresowanych zapraszamy n</w:t>
      </w:r>
      <w:r w:rsidR="007A132B">
        <w:rPr>
          <w:rFonts w:asciiTheme="minorHAnsi" w:hAnsiTheme="minorHAnsi" w:cstheme="minorHAnsi"/>
          <w:sz w:val="20"/>
          <w:szCs w:val="20"/>
        </w:rPr>
        <w:t>a spotkanie informacyjne w dniu: 30.01.2023,</w:t>
      </w:r>
      <w:r w:rsidR="00C643C8">
        <w:rPr>
          <w:rFonts w:asciiTheme="minorHAnsi" w:hAnsiTheme="minorHAnsi" w:cstheme="minorHAnsi"/>
          <w:sz w:val="20"/>
          <w:szCs w:val="20"/>
        </w:rPr>
        <w:t xml:space="preserve"> o godzinie 15.30, </w:t>
      </w:r>
      <w:r w:rsidR="00C643C8">
        <w:rPr>
          <w:rFonts w:asciiTheme="minorHAnsi" w:hAnsiTheme="minorHAnsi" w:cstheme="minorHAnsi"/>
          <w:sz w:val="20"/>
          <w:szCs w:val="20"/>
        </w:rPr>
        <w:br/>
        <w:t>w sekretariacie Technikum.</w:t>
      </w:r>
    </w:p>
    <w:p w:rsidR="00446C83" w:rsidRPr="00FF05EC" w:rsidRDefault="004045CA" w:rsidP="005100C4">
      <w:pPr>
        <w:pStyle w:val="Akapitzlist"/>
        <w:numPr>
          <w:ilvl w:val="0"/>
          <w:numId w:val="2"/>
        </w:numPr>
        <w:tabs>
          <w:tab w:val="left" w:pos="278"/>
        </w:tabs>
        <w:ind w:left="0" w:hanging="162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Kryteria</w:t>
      </w:r>
      <w:r w:rsidRPr="00FF05E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rekrutacji:</w:t>
      </w:r>
    </w:p>
    <w:p w:rsidR="009C086F" w:rsidRPr="00FF05EC" w:rsidRDefault="004045CA" w:rsidP="005100C4">
      <w:pPr>
        <w:pStyle w:val="Akapitzlist"/>
        <w:numPr>
          <w:ilvl w:val="0"/>
          <w:numId w:val="1"/>
        </w:numPr>
        <w:tabs>
          <w:tab w:val="left" w:pos="347"/>
        </w:tabs>
        <w:spacing w:before="18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średnia ocen semestralnych z przedmiotów zawodowych</w:t>
      </w:r>
      <w:r w:rsidRPr="00FF05E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:</w:t>
      </w:r>
    </w:p>
    <w:p w:rsidR="009C086F" w:rsidRPr="00FF05EC" w:rsidRDefault="004045CA" w:rsidP="005100C4">
      <w:pPr>
        <w:pStyle w:val="Tekstpodstawowy"/>
        <w:spacing w:before="183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6,0 - 5,1- 20</w:t>
      </w:r>
      <w:r w:rsidRPr="00FF05E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pkt;</w:t>
      </w:r>
    </w:p>
    <w:p w:rsidR="009C086F" w:rsidRPr="00FF05EC" w:rsidRDefault="004045CA" w:rsidP="005100C4">
      <w:pPr>
        <w:pStyle w:val="Tekstpodstawowy"/>
        <w:spacing w:before="18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5,0 - 4,5- 15</w:t>
      </w:r>
      <w:r w:rsidRPr="00FF05E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pkt;</w:t>
      </w:r>
    </w:p>
    <w:p w:rsidR="009C086F" w:rsidRPr="00FF05EC" w:rsidRDefault="004045CA" w:rsidP="005100C4">
      <w:pPr>
        <w:pStyle w:val="Tekstpodstawowy"/>
        <w:spacing w:before="183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4,4 - 4,0- 10</w:t>
      </w:r>
      <w:r w:rsidRPr="00FF05E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pkt;</w:t>
      </w:r>
    </w:p>
    <w:p w:rsidR="009C086F" w:rsidRPr="00FF05EC" w:rsidRDefault="004045CA" w:rsidP="005100C4">
      <w:pPr>
        <w:pStyle w:val="Tekstpodstawowy"/>
        <w:spacing w:before="18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3,9 – 3,5- 5 pkt;</w:t>
      </w:r>
    </w:p>
    <w:p w:rsidR="009C086F" w:rsidRPr="00FF05EC" w:rsidRDefault="004045CA" w:rsidP="005100C4">
      <w:pPr>
        <w:pStyle w:val="Akapitzlist"/>
        <w:numPr>
          <w:ilvl w:val="0"/>
          <w:numId w:val="1"/>
        </w:numPr>
        <w:tabs>
          <w:tab w:val="left" w:pos="345"/>
        </w:tabs>
        <w:spacing w:before="181" w:line="259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 xml:space="preserve">ocena z zachowania- wzorowe-20 pkt; bardzo dobre- 15 pkt; dobre- 10 pkt; </w:t>
      </w:r>
      <w:r w:rsidR="00446C83" w:rsidRPr="00FF05EC">
        <w:rPr>
          <w:rFonts w:asciiTheme="minorHAnsi" w:hAnsiTheme="minorHAnsi" w:cstheme="minorHAnsi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 xml:space="preserve">wymagana minimalna ocena </w:t>
      </w:r>
      <w:r w:rsidR="005100C4">
        <w:rPr>
          <w:rFonts w:asciiTheme="minorHAnsi" w:hAnsiTheme="minorHAnsi" w:cstheme="minorHAnsi"/>
          <w:sz w:val="20"/>
          <w:szCs w:val="20"/>
        </w:rPr>
        <w:br/>
      </w:r>
      <w:r w:rsidRPr="00FF05EC">
        <w:rPr>
          <w:rFonts w:asciiTheme="minorHAnsi" w:hAnsiTheme="minorHAnsi" w:cstheme="minorHAnsi"/>
          <w:sz w:val="20"/>
          <w:szCs w:val="20"/>
        </w:rPr>
        <w:t>z zachowania na poziomie</w:t>
      </w:r>
      <w:r w:rsidRPr="00FF05E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dobrym.</w:t>
      </w:r>
    </w:p>
    <w:p w:rsidR="009C086F" w:rsidRPr="00FF05EC" w:rsidRDefault="004045CA" w:rsidP="005100C4">
      <w:pPr>
        <w:pStyle w:val="Akapitzlist"/>
        <w:numPr>
          <w:ilvl w:val="0"/>
          <w:numId w:val="1"/>
        </w:numPr>
        <w:tabs>
          <w:tab w:val="left" w:pos="345"/>
        </w:tabs>
        <w:spacing w:before="161" w:line="25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ocena śródroczna z języka angielskiego- celujący: 20 pkt; bardzo dobry: 15 pkt; dobry: 10 pkt, dostateczny: 5</w:t>
      </w:r>
      <w:r w:rsidRPr="00FF05E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pkt.</w:t>
      </w:r>
    </w:p>
    <w:p w:rsidR="009C086F" w:rsidRPr="00FF05EC" w:rsidRDefault="004045CA" w:rsidP="005100C4">
      <w:pPr>
        <w:pStyle w:val="Akapitzlist"/>
        <w:numPr>
          <w:ilvl w:val="0"/>
          <w:numId w:val="1"/>
        </w:numPr>
        <w:tabs>
          <w:tab w:val="left" w:pos="347"/>
        </w:tabs>
        <w:spacing w:before="165" w:line="259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sukcesy w konkursach i olimpiadach: etap/konkurs szkolny: 5 pkt, etap/konkurs miejski: 10 pkt, etap/konkurs wojewódzki: 15 pkt, etap/konkurs ogólnopolski: 20</w:t>
      </w:r>
      <w:r w:rsidRPr="00FF05E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pkt.</w:t>
      </w:r>
    </w:p>
    <w:p w:rsidR="009C086F" w:rsidRPr="00FF05EC" w:rsidRDefault="007A132B" w:rsidP="005100C4">
      <w:pPr>
        <w:pStyle w:val="Akapitzlist"/>
        <w:numPr>
          <w:ilvl w:val="0"/>
          <w:numId w:val="1"/>
        </w:numPr>
        <w:tabs>
          <w:tab w:val="left" w:pos="347"/>
        </w:tabs>
        <w:spacing w:line="259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dodatkowe punkty zostaną przyznane osobom, które nigdy wcześniej nie miały okazji wyjechać za granicę </w:t>
      </w:r>
      <w:r w:rsidR="005100C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i osobom z niepełnosprawnością </w:t>
      </w:r>
    </w:p>
    <w:p w:rsidR="009C086F" w:rsidRPr="00FF05EC" w:rsidRDefault="004045CA" w:rsidP="005100C4">
      <w:pPr>
        <w:pStyle w:val="Akapitzlist"/>
        <w:numPr>
          <w:ilvl w:val="0"/>
          <w:numId w:val="2"/>
        </w:numPr>
        <w:tabs>
          <w:tab w:val="left" w:pos="333"/>
        </w:tabs>
        <w:spacing w:before="160" w:line="256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>W przypadku uzyskania takiej samej ilości punktów przez uczniów zostaną przeprowadzone testy sprawdzające umiejętności</w:t>
      </w:r>
      <w:r w:rsidRPr="00FF05E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5EC">
        <w:rPr>
          <w:rFonts w:asciiTheme="minorHAnsi" w:hAnsiTheme="minorHAnsi" w:cstheme="minorHAnsi"/>
          <w:sz w:val="20"/>
          <w:szCs w:val="20"/>
        </w:rPr>
        <w:t>językowe.</w:t>
      </w:r>
    </w:p>
    <w:p w:rsidR="009C086F" w:rsidRPr="00FF05EC" w:rsidRDefault="005100C4" w:rsidP="005100C4">
      <w:pPr>
        <w:pStyle w:val="Akapitzlist"/>
        <w:numPr>
          <w:ilvl w:val="0"/>
          <w:numId w:val="2"/>
        </w:numPr>
        <w:tabs>
          <w:tab w:val="left" w:pos="388"/>
        </w:tabs>
        <w:spacing w:before="164" w:line="259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045CA" w:rsidRPr="00FF05EC">
        <w:rPr>
          <w:rFonts w:asciiTheme="minorHAnsi" w:hAnsiTheme="minorHAnsi" w:cstheme="minorHAnsi"/>
          <w:sz w:val="20"/>
          <w:szCs w:val="20"/>
        </w:rPr>
        <w:t>Z każdym z uczniów zostanie przeprowadzona rozmowa kwalifikacyjna potwierdzająca znajomość języka angielskiego.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9C086F" w:rsidRDefault="004045CA" w:rsidP="005100C4">
      <w:pPr>
        <w:pStyle w:val="Akapitzlist"/>
        <w:numPr>
          <w:ilvl w:val="0"/>
          <w:numId w:val="2"/>
        </w:numPr>
        <w:tabs>
          <w:tab w:val="left" w:pos="402"/>
        </w:tabs>
        <w:spacing w:before="160" w:line="25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 xml:space="preserve">Rekrutację przeprowadzi Komisja </w:t>
      </w:r>
      <w:r w:rsidRPr="0027111E">
        <w:rPr>
          <w:rFonts w:asciiTheme="minorHAnsi" w:hAnsiTheme="minorHAnsi" w:cstheme="minorHAnsi"/>
          <w:sz w:val="20"/>
          <w:szCs w:val="20"/>
        </w:rPr>
        <w:t>Rekrutacyjna (skład: Dyrektor Technikum Akademickiego,</w:t>
      </w:r>
      <w:r w:rsidR="007A132B" w:rsidRPr="0027111E">
        <w:rPr>
          <w:rFonts w:asciiTheme="minorHAnsi" w:hAnsiTheme="minorHAnsi" w:cstheme="minorHAnsi"/>
          <w:sz w:val="20"/>
          <w:szCs w:val="20"/>
        </w:rPr>
        <w:t xml:space="preserve"> nauczyciele</w:t>
      </w:r>
      <w:r w:rsidR="005100C4">
        <w:rPr>
          <w:rFonts w:asciiTheme="minorHAnsi" w:hAnsiTheme="minorHAnsi" w:cstheme="minorHAnsi"/>
          <w:sz w:val="20"/>
          <w:szCs w:val="20"/>
        </w:rPr>
        <w:br/>
      </w:r>
      <w:r w:rsidR="005100C4" w:rsidRPr="0027111E">
        <w:rPr>
          <w:rFonts w:asciiTheme="minorHAnsi" w:hAnsiTheme="minorHAnsi" w:cstheme="minorHAnsi"/>
          <w:sz w:val="20"/>
          <w:szCs w:val="20"/>
        </w:rPr>
        <w:t>przedmiotów zawodowych, nauczyciel j. angielskiego oraz pedagog szkolny). Postępowanie</w:t>
      </w:r>
      <w:r w:rsidR="005100C4" w:rsidRPr="00FF05EC">
        <w:rPr>
          <w:rFonts w:asciiTheme="minorHAnsi" w:hAnsiTheme="minorHAnsi" w:cstheme="minorHAnsi"/>
          <w:sz w:val="20"/>
          <w:szCs w:val="20"/>
        </w:rPr>
        <w:t xml:space="preserve"> rekrutacyjne zostanie oparte na zasadach równości i</w:t>
      </w:r>
      <w:r w:rsidR="005100C4" w:rsidRPr="00FF05E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100C4" w:rsidRPr="00FF05EC">
        <w:rPr>
          <w:rFonts w:asciiTheme="minorHAnsi" w:hAnsiTheme="minorHAnsi" w:cstheme="minorHAnsi"/>
          <w:sz w:val="20"/>
          <w:szCs w:val="20"/>
        </w:rPr>
        <w:t>niedyskryminacji.</w:t>
      </w:r>
    </w:p>
    <w:p w:rsidR="008C6DEA" w:rsidRDefault="008C6DEA" w:rsidP="005100C4">
      <w:pPr>
        <w:pStyle w:val="Akapitzlist"/>
        <w:numPr>
          <w:ilvl w:val="0"/>
          <w:numId w:val="2"/>
        </w:numPr>
        <w:tabs>
          <w:tab w:val="left" w:pos="402"/>
        </w:tabs>
        <w:spacing w:before="160" w:line="259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Karty Zgłos</w:t>
      </w:r>
      <w:r w:rsidR="00B73883">
        <w:rPr>
          <w:rFonts w:asciiTheme="minorHAnsi" w:hAnsiTheme="minorHAnsi" w:cstheme="minorHAnsi"/>
          <w:sz w:val="20"/>
          <w:szCs w:val="20"/>
        </w:rPr>
        <w:t>zenia Ucznia należy złożyć do 08</w:t>
      </w: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>.02.2023r. w sekretariacie Technikum Akademickiego</w:t>
      </w:r>
      <w:r w:rsidR="005100C4">
        <w:rPr>
          <w:rFonts w:asciiTheme="minorHAnsi" w:hAnsiTheme="minorHAnsi" w:cstheme="minorHAnsi"/>
          <w:sz w:val="20"/>
          <w:szCs w:val="20"/>
        </w:rPr>
        <w:t>.</w:t>
      </w:r>
    </w:p>
    <w:p w:rsidR="0027111E" w:rsidRPr="0027111E" w:rsidRDefault="0027111E" w:rsidP="005100C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F05EC">
        <w:rPr>
          <w:rFonts w:asciiTheme="minorHAnsi" w:hAnsiTheme="minorHAnsi" w:cstheme="minorHAnsi"/>
          <w:sz w:val="20"/>
          <w:szCs w:val="20"/>
        </w:rPr>
        <w:t xml:space="preserve">Uczniowie ubiegający się o udział w projekcie mogą złożyć odwołanie od decyzji Komisji Rekrutacyjnej. Podstawą odwołania nie może być kwestionowanie oceny punktowej wystawionej w procesie rekrutacji, </w:t>
      </w:r>
      <w:r w:rsidR="005100C4">
        <w:rPr>
          <w:rFonts w:asciiTheme="minorHAnsi" w:hAnsiTheme="minorHAnsi" w:cstheme="minorHAnsi"/>
          <w:sz w:val="20"/>
          <w:szCs w:val="20"/>
        </w:rPr>
        <w:br/>
      </w:r>
      <w:r w:rsidRPr="00FF05EC">
        <w:rPr>
          <w:rFonts w:asciiTheme="minorHAnsi" w:hAnsiTheme="minorHAnsi" w:cstheme="minorHAnsi"/>
          <w:sz w:val="20"/>
          <w:szCs w:val="20"/>
        </w:rPr>
        <w:t>a jedynie pojawienie się nowych okoliczności mogących mieć wpływ na ostateczny wynik. Odwołanie należy złożyć w formie pisemnej do Komisji Rekrutacyjnej w ciągu 5 dni od dnia ogłoszenia wyników rekrutacji. Decyzja Komisji Rekrutacyjnej podjęta w odpowiedzi na złożone odwołanie jest ostateczna.</w:t>
      </w:r>
    </w:p>
    <w:p w:rsidR="009C086F" w:rsidRPr="00F64925" w:rsidRDefault="009C086F" w:rsidP="005100C4">
      <w:pPr>
        <w:pStyle w:val="Tekstpodstawowy"/>
        <w:ind w:left="0"/>
        <w:jc w:val="both"/>
        <w:rPr>
          <w:rFonts w:ascii="Times New Roman" w:hAnsi="Times New Roman" w:cs="Times New Roman"/>
        </w:rPr>
      </w:pPr>
    </w:p>
    <w:p w:rsidR="009C086F" w:rsidRPr="004045CA" w:rsidRDefault="009C086F" w:rsidP="005100C4">
      <w:pPr>
        <w:pStyle w:val="Tekstpodstawowy"/>
        <w:spacing w:before="3"/>
        <w:ind w:left="0"/>
        <w:jc w:val="both"/>
      </w:pPr>
    </w:p>
    <w:sectPr w:rsidR="009C086F" w:rsidRPr="004045CA" w:rsidSect="00446C83">
      <w:headerReference w:type="default" r:id="rId9"/>
      <w:footerReference w:type="default" r:id="rId10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9" w:rsidRDefault="008F2659" w:rsidP="00B36A37">
      <w:r>
        <w:separator/>
      </w:r>
    </w:p>
  </w:endnote>
  <w:endnote w:type="continuationSeparator" w:id="0">
    <w:p w:rsidR="008F2659" w:rsidRDefault="008F2659" w:rsidP="00B3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37" w:rsidRDefault="00B36A37">
    <w:pPr>
      <w:pStyle w:val="Stopka"/>
    </w:pPr>
    <w:r w:rsidRPr="00B36A37">
      <w:rPr>
        <w:noProof/>
        <w:lang w:eastAsia="pl-PL"/>
      </w:rPr>
      <w:drawing>
        <wp:inline distT="0" distB="0" distL="0" distR="0" wp14:anchorId="661F651E" wp14:editId="5D772635">
          <wp:extent cx="5763260" cy="4931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49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9" w:rsidRDefault="008F2659" w:rsidP="00B36A37">
      <w:r>
        <w:separator/>
      </w:r>
    </w:p>
  </w:footnote>
  <w:footnote w:type="continuationSeparator" w:id="0">
    <w:p w:rsidR="008F2659" w:rsidRDefault="008F2659" w:rsidP="00B3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08" w:rsidRPr="008C1908" w:rsidRDefault="008C1908" w:rsidP="008C19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3D64E93" wp14:editId="0F914508">
          <wp:simplePos x="0" y="0"/>
          <wp:positionH relativeFrom="column">
            <wp:posOffset>3816985</wp:posOffset>
          </wp:positionH>
          <wp:positionV relativeFrom="paragraph">
            <wp:posOffset>7620</wp:posOffset>
          </wp:positionV>
          <wp:extent cx="1946910" cy="450850"/>
          <wp:effectExtent l="0" t="0" r="0" b="0"/>
          <wp:wrapThrough wrapText="bothSides">
            <wp:wrapPolygon edited="0">
              <wp:start x="0" y="0"/>
              <wp:lineTo x="0" y="20992"/>
              <wp:lineTo x="21346" y="20992"/>
              <wp:lineTo x="2134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ierz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11FF66" wp14:editId="747FCE6F">
          <wp:extent cx="2164080" cy="44063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asmus___czys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71" cy="47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8F3"/>
    <w:multiLevelType w:val="hybridMultilevel"/>
    <w:tmpl w:val="C5AE254C"/>
    <w:lvl w:ilvl="0" w:tplc="3524FD30">
      <w:start w:val="1"/>
      <w:numFmt w:val="decimal"/>
      <w:lvlText w:val="%1)"/>
      <w:lvlJc w:val="left"/>
      <w:pPr>
        <w:ind w:left="346" w:hanging="231"/>
      </w:pPr>
      <w:rPr>
        <w:rFonts w:ascii="Times New Roman" w:eastAsia="Carlito" w:hAnsi="Times New Roman" w:cs="Times New Roman" w:hint="default"/>
        <w:w w:val="100"/>
        <w:sz w:val="20"/>
        <w:szCs w:val="20"/>
        <w:lang w:val="pl-PL" w:eastAsia="en-US" w:bidi="ar-SA"/>
      </w:rPr>
    </w:lvl>
    <w:lvl w:ilvl="1" w:tplc="7462532A">
      <w:numFmt w:val="bullet"/>
      <w:lvlText w:val="•"/>
      <w:lvlJc w:val="left"/>
      <w:pPr>
        <w:ind w:left="1336" w:hanging="231"/>
      </w:pPr>
      <w:rPr>
        <w:rFonts w:hint="default"/>
        <w:lang w:val="pl-PL" w:eastAsia="en-US" w:bidi="ar-SA"/>
      </w:rPr>
    </w:lvl>
    <w:lvl w:ilvl="2" w:tplc="EE4A5344">
      <w:numFmt w:val="bullet"/>
      <w:lvlText w:val="•"/>
      <w:lvlJc w:val="left"/>
      <w:pPr>
        <w:ind w:left="2333" w:hanging="231"/>
      </w:pPr>
      <w:rPr>
        <w:rFonts w:hint="default"/>
        <w:lang w:val="pl-PL" w:eastAsia="en-US" w:bidi="ar-SA"/>
      </w:rPr>
    </w:lvl>
    <w:lvl w:ilvl="3" w:tplc="B2DC35DE">
      <w:numFmt w:val="bullet"/>
      <w:lvlText w:val="•"/>
      <w:lvlJc w:val="left"/>
      <w:pPr>
        <w:ind w:left="3329" w:hanging="231"/>
      </w:pPr>
      <w:rPr>
        <w:rFonts w:hint="default"/>
        <w:lang w:val="pl-PL" w:eastAsia="en-US" w:bidi="ar-SA"/>
      </w:rPr>
    </w:lvl>
    <w:lvl w:ilvl="4" w:tplc="109800FC">
      <w:numFmt w:val="bullet"/>
      <w:lvlText w:val="•"/>
      <w:lvlJc w:val="left"/>
      <w:pPr>
        <w:ind w:left="4326" w:hanging="231"/>
      </w:pPr>
      <w:rPr>
        <w:rFonts w:hint="default"/>
        <w:lang w:val="pl-PL" w:eastAsia="en-US" w:bidi="ar-SA"/>
      </w:rPr>
    </w:lvl>
    <w:lvl w:ilvl="5" w:tplc="3E0A5DAA">
      <w:numFmt w:val="bullet"/>
      <w:lvlText w:val="•"/>
      <w:lvlJc w:val="left"/>
      <w:pPr>
        <w:ind w:left="5323" w:hanging="231"/>
      </w:pPr>
      <w:rPr>
        <w:rFonts w:hint="default"/>
        <w:lang w:val="pl-PL" w:eastAsia="en-US" w:bidi="ar-SA"/>
      </w:rPr>
    </w:lvl>
    <w:lvl w:ilvl="6" w:tplc="C48A6B4A">
      <w:numFmt w:val="bullet"/>
      <w:lvlText w:val="•"/>
      <w:lvlJc w:val="left"/>
      <w:pPr>
        <w:ind w:left="6319" w:hanging="231"/>
      </w:pPr>
      <w:rPr>
        <w:rFonts w:hint="default"/>
        <w:lang w:val="pl-PL" w:eastAsia="en-US" w:bidi="ar-SA"/>
      </w:rPr>
    </w:lvl>
    <w:lvl w:ilvl="7" w:tplc="59462CFC">
      <w:numFmt w:val="bullet"/>
      <w:lvlText w:val="•"/>
      <w:lvlJc w:val="left"/>
      <w:pPr>
        <w:ind w:left="7316" w:hanging="231"/>
      </w:pPr>
      <w:rPr>
        <w:rFonts w:hint="default"/>
        <w:lang w:val="pl-PL" w:eastAsia="en-US" w:bidi="ar-SA"/>
      </w:rPr>
    </w:lvl>
    <w:lvl w:ilvl="8" w:tplc="219A775E">
      <w:numFmt w:val="bullet"/>
      <w:lvlText w:val="•"/>
      <w:lvlJc w:val="left"/>
      <w:pPr>
        <w:ind w:left="8313" w:hanging="231"/>
      </w:pPr>
      <w:rPr>
        <w:rFonts w:hint="default"/>
        <w:lang w:val="pl-PL" w:eastAsia="en-US" w:bidi="ar-SA"/>
      </w:rPr>
    </w:lvl>
  </w:abstractNum>
  <w:abstractNum w:abstractNumId="1">
    <w:nsid w:val="71B20E99"/>
    <w:multiLevelType w:val="hybridMultilevel"/>
    <w:tmpl w:val="84CE657C"/>
    <w:lvl w:ilvl="0" w:tplc="BD9A3FC0">
      <w:start w:val="1"/>
      <w:numFmt w:val="upperRoman"/>
      <w:lvlText w:val="%1."/>
      <w:lvlJc w:val="left"/>
      <w:pPr>
        <w:ind w:left="277" w:hanging="161"/>
      </w:pPr>
      <w:rPr>
        <w:rFonts w:ascii="Times New Roman" w:eastAsia="Carlito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1" w:tplc="9B56BFFC">
      <w:numFmt w:val="bullet"/>
      <w:lvlText w:val="•"/>
      <w:lvlJc w:val="left"/>
      <w:pPr>
        <w:ind w:left="1282" w:hanging="161"/>
      </w:pPr>
      <w:rPr>
        <w:rFonts w:hint="default"/>
        <w:lang w:val="pl-PL" w:eastAsia="en-US" w:bidi="ar-SA"/>
      </w:rPr>
    </w:lvl>
    <w:lvl w:ilvl="2" w:tplc="C782787C">
      <w:numFmt w:val="bullet"/>
      <w:lvlText w:val="•"/>
      <w:lvlJc w:val="left"/>
      <w:pPr>
        <w:ind w:left="2285" w:hanging="161"/>
      </w:pPr>
      <w:rPr>
        <w:rFonts w:hint="default"/>
        <w:lang w:val="pl-PL" w:eastAsia="en-US" w:bidi="ar-SA"/>
      </w:rPr>
    </w:lvl>
    <w:lvl w:ilvl="3" w:tplc="CF00B932">
      <w:numFmt w:val="bullet"/>
      <w:lvlText w:val="•"/>
      <w:lvlJc w:val="left"/>
      <w:pPr>
        <w:ind w:left="3287" w:hanging="161"/>
      </w:pPr>
      <w:rPr>
        <w:rFonts w:hint="default"/>
        <w:lang w:val="pl-PL" w:eastAsia="en-US" w:bidi="ar-SA"/>
      </w:rPr>
    </w:lvl>
    <w:lvl w:ilvl="4" w:tplc="31D28ADC">
      <w:numFmt w:val="bullet"/>
      <w:lvlText w:val="•"/>
      <w:lvlJc w:val="left"/>
      <w:pPr>
        <w:ind w:left="4290" w:hanging="161"/>
      </w:pPr>
      <w:rPr>
        <w:rFonts w:hint="default"/>
        <w:lang w:val="pl-PL" w:eastAsia="en-US" w:bidi="ar-SA"/>
      </w:rPr>
    </w:lvl>
    <w:lvl w:ilvl="5" w:tplc="ABCC304A">
      <w:numFmt w:val="bullet"/>
      <w:lvlText w:val="•"/>
      <w:lvlJc w:val="left"/>
      <w:pPr>
        <w:ind w:left="5293" w:hanging="161"/>
      </w:pPr>
      <w:rPr>
        <w:rFonts w:hint="default"/>
        <w:lang w:val="pl-PL" w:eastAsia="en-US" w:bidi="ar-SA"/>
      </w:rPr>
    </w:lvl>
    <w:lvl w:ilvl="6" w:tplc="F2D436EC">
      <w:numFmt w:val="bullet"/>
      <w:lvlText w:val="•"/>
      <w:lvlJc w:val="left"/>
      <w:pPr>
        <w:ind w:left="6295" w:hanging="161"/>
      </w:pPr>
      <w:rPr>
        <w:rFonts w:hint="default"/>
        <w:lang w:val="pl-PL" w:eastAsia="en-US" w:bidi="ar-SA"/>
      </w:rPr>
    </w:lvl>
    <w:lvl w:ilvl="7" w:tplc="7BB2FF6A">
      <w:numFmt w:val="bullet"/>
      <w:lvlText w:val="•"/>
      <w:lvlJc w:val="left"/>
      <w:pPr>
        <w:ind w:left="7298" w:hanging="161"/>
      </w:pPr>
      <w:rPr>
        <w:rFonts w:hint="default"/>
        <w:lang w:val="pl-PL" w:eastAsia="en-US" w:bidi="ar-SA"/>
      </w:rPr>
    </w:lvl>
    <w:lvl w:ilvl="8" w:tplc="0EF65140">
      <w:numFmt w:val="bullet"/>
      <w:lvlText w:val="•"/>
      <w:lvlJc w:val="left"/>
      <w:pPr>
        <w:ind w:left="8301" w:hanging="1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086F"/>
    <w:rsid w:val="00037129"/>
    <w:rsid w:val="001C7B98"/>
    <w:rsid w:val="0027111E"/>
    <w:rsid w:val="00293923"/>
    <w:rsid w:val="004045CA"/>
    <w:rsid w:val="00446C83"/>
    <w:rsid w:val="005100C4"/>
    <w:rsid w:val="00702FB8"/>
    <w:rsid w:val="007A132B"/>
    <w:rsid w:val="008C1908"/>
    <w:rsid w:val="008C6DEA"/>
    <w:rsid w:val="008F2659"/>
    <w:rsid w:val="009C086F"/>
    <w:rsid w:val="009C0EBF"/>
    <w:rsid w:val="00B36A37"/>
    <w:rsid w:val="00B73883"/>
    <w:rsid w:val="00BC2471"/>
    <w:rsid w:val="00C643C8"/>
    <w:rsid w:val="00EF2084"/>
    <w:rsid w:val="00F64925"/>
    <w:rsid w:val="00F870E3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"/>
    <w:qFormat/>
    <w:pPr>
      <w:spacing w:before="56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59"/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C7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98"/>
    <w:rPr>
      <w:rFonts w:ascii="Tahoma" w:eastAsia="Carlito" w:hAnsi="Tahoma" w:cs="Tahoma"/>
      <w:sz w:val="16"/>
      <w:szCs w:val="16"/>
      <w:lang w:val="pl-PL"/>
    </w:rPr>
  </w:style>
  <w:style w:type="character" w:styleId="Uwydatnienie">
    <w:name w:val="Emphasis"/>
    <w:basedOn w:val="Domylnaczcionkaakapitu"/>
    <w:uiPriority w:val="20"/>
    <w:qFormat/>
    <w:rsid w:val="00446C8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36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A3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6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A37"/>
    <w:rPr>
      <w:rFonts w:ascii="Carlito" w:eastAsia="Carlito" w:hAnsi="Carlito" w:cs="Carli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28A6-2638-4804-A316-3889345B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Przystalska</dc:creator>
  <cp:lastModifiedBy>Sekretariat</cp:lastModifiedBy>
  <cp:revision>18</cp:revision>
  <dcterms:created xsi:type="dcterms:W3CDTF">2022-10-05T05:23:00Z</dcterms:created>
  <dcterms:modified xsi:type="dcterms:W3CDTF">2023-01-31T07:46:00Z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